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9" w:rsidRP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/>
        <w:jc w:val="center"/>
        <w:rPr>
          <w:b/>
          <w:caps/>
          <w:sz w:val="28"/>
          <w:szCs w:val="28"/>
        </w:rPr>
      </w:pPr>
      <w:r w:rsidRPr="00034429">
        <w:rPr>
          <w:b/>
          <w:caps/>
          <w:sz w:val="28"/>
          <w:szCs w:val="28"/>
        </w:rPr>
        <w:t>Аннотация</w:t>
      </w:r>
    </w:p>
    <w:p w:rsidR="00034429" w:rsidRP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ЕН.01 математика</w:t>
      </w:r>
    </w:p>
    <w:p w:rsidR="00034429" w:rsidRP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/>
        <w:jc w:val="center"/>
        <w:rPr>
          <w:b/>
          <w:caps/>
          <w:sz w:val="28"/>
          <w:szCs w:val="28"/>
        </w:rPr>
      </w:pPr>
    </w:p>
    <w:p w:rsidR="00034429" w:rsidRP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034429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76" w:lineRule="auto"/>
        <w:ind w:right="-185" w:firstLine="284"/>
        <w:jc w:val="both"/>
        <w:rPr>
          <w:b/>
          <w:sz w:val="28"/>
          <w:szCs w:val="28"/>
        </w:rPr>
      </w:pP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76" w:lineRule="auto"/>
        <w:ind w:right="-185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34429" w:rsidRDefault="00034429" w:rsidP="00034429">
      <w:pPr>
        <w:keepNext/>
        <w:keepLines/>
        <w:suppressAutoHyphens/>
        <w:spacing w:before="12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ППССЗ) по специальности СПО 49.02.01 «Физическая культура».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76" w:lineRule="auto"/>
        <w:ind w:right="-185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ППССЗ: </w:t>
      </w:r>
      <w:r>
        <w:rPr>
          <w:sz w:val="28"/>
          <w:szCs w:val="28"/>
        </w:rPr>
        <w:t>математический и общий естественнонаучный цикл.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34429" w:rsidRDefault="00034429" w:rsidP="00034429">
      <w:pPr>
        <w:widowControl/>
        <w:tabs>
          <w:tab w:val="num" w:pos="0"/>
        </w:tabs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уметь:</w:t>
      </w:r>
    </w:p>
    <w:p w:rsidR="00034429" w:rsidRDefault="00034429" w:rsidP="00034429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математические методы для решения профессиональных задач;</w:t>
      </w:r>
    </w:p>
    <w:p w:rsidR="00034429" w:rsidRDefault="00034429" w:rsidP="00034429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решать комбинаторные задачи, находить вероятность событий;</w:t>
      </w:r>
    </w:p>
    <w:p w:rsidR="00034429" w:rsidRDefault="00034429" w:rsidP="00034429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034429" w:rsidRDefault="00034429" w:rsidP="00034429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проводить элементарную статистическую обработку информации и результатов исследований.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понятия множества, отношения между множествами, операции над ними;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комбинаторные конфигурации;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способы вычисления вероятности событий;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способы обоснования истинности высказываний;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положительной скалярной величины, процесс её измерения;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стандартные единицы величин и соотношения между ними;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приближенных вычислений и нахождения процентного соотношения;</w:t>
      </w:r>
    </w:p>
    <w:p w:rsidR="00034429" w:rsidRDefault="00034429" w:rsidP="00034429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spacing w:before="12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методы математической статистики.</w:t>
      </w:r>
    </w:p>
    <w:p w:rsidR="00034429" w:rsidRDefault="00034429" w:rsidP="00034429">
      <w:pPr>
        <w:jc w:val="both"/>
        <w:rPr>
          <w:sz w:val="28"/>
          <w:szCs w:val="28"/>
        </w:rPr>
      </w:pP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должны формироваться следующие </w:t>
      </w:r>
      <w:r>
        <w:rPr>
          <w:b/>
          <w:sz w:val="28"/>
          <w:szCs w:val="28"/>
        </w:rPr>
        <w:t>компетенции</w:t>
      </w:r>
      <w:r>
        <w:rPr>
          <w:sz w:val="28"/>
          <w:szCs w:val="28"/>
        </w:rPr>
        <w:t>: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0" w:name="sub_10511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</w:t>
      </w:r>
      <w:r>
        <w:rPr>
          <w:sz w:val="28"/>
          <w:szCs w:val="28"/>
        </w:rPr>
        <w:lastRenderedPageBreak/>
        <w:t>профессии, проявлять к ней устойчивый интерес.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1" w:name="sub_10512"/>
      <w:bookmarkEnd w:id="0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2" w:name="sub_10513"/>
      <w:bookmarkEnd w:id="1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3" w:name="sub_10514"/>
      <w:bookmarkEnd w:id="2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4" w:name="sub_10515"/>
      <w:bookmarkEnd w:id="3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5" w:name="sub_10516"/>
      <w:bookmarkEnd w:id="4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6" w:name="sub_10517"/>
      <w:bookmarkEnd w:id="5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7" w:name="sub_10518"/>
      <w:bookmarkEnd w:id="6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8" w:name="sub_10519"/>
      <w:bookmarkEnd w:id="7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9" w:name="sub_15214"/>
      <w:bookmarkEnd w:id="8"/>
      <w:r>
        <w:rPr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10" w:name="sub_15215"/>
      <w:bookmarkEnd w:id="9"/>
      <w:r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11" w:name="sub_15224"/>
      <w:bookmarkEnd w:id="10"/>
      <w:r>
        <w:rPr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12" w:name="sub_15233"/>
      <w:bookmarkEnd w:id="11"/>
      <w:r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13" w:name="sub_15234"/>
      <w:bookmarkEnd w:id="12"/>
      <w:r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  <w:bookmarkStart w:id="14" w:name="sub_15235"/>
      <w:bookmarkEnd w:id="13"/>
      <w:r>
        <w:rPr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bookmarkStart w:id="15" w:name="sub_1600"/>
      <w:bookmarkEnd w:id="14"/>
      <w:r>
        <w:rPr>
          <w:sz w:val="28"/>
          <w:szCs w:val="28"/>
        </w:rPr>
        <w:t>В результате освоения дисциплины должны формироваться следующие личностные результаты:</w:t>
      </w:r>
    </w:p>
    <w:p w:rsidR="00034429" w:rsidRDefault="00034429" w:rsidP="00034429">
      <w:pPr>
        <w:ind w:firstLine="720"/>
        <w:jc w:val="both"/>
        <w:rPr>
          <w:sz w:val="28"/>
          <w:szCs w:val="28"/>
        </w:rPr>
      </w:pP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себя гражданином и защитником великой страны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>
        <w:rPr>
          <w:sz w:val="28"/>
          <w:szCs w:val="28"/>
        </w:rPr>
        <w:lastRenderedPageBreak/>
        <w:t>взаимодействующий и участвующий в деятельности общественных организаций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3. </w:t>
      </w:r>
      <w:proofErr w:type="gramStart"/>
      <w:r>
        <w:rPr>
          <w:sz w:val="28"/>
          <w:szCs w:val="28"/>
        </w:rPr>
        <w:t>Соблюдающий</w:t>
      </w:r>
      <w:proofErr w:type="gramEnd"/>
      <w:r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>
        <w:rPr>
          <w:sz w:val="28"/>
          <w:szCs w:val="28"/>
        </w:rPr>
        <w:t>Лояльный</w:t>
      </w:r>
      <w:proofErr w:type="gramEnd"/>
      <w:r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неприятие и предупреждающий социально опасное поведение окружающих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>
        <w:rPr>
          <w:sz w:val="28"/>
          <w:szCs w:val="28"/>
        </w:rPr>
        <w:t>Стремящийся</w:t>
      </w:r>
      <w:proofErr w:type="gramEnd"/>
      <w:r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5.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7.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8.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sz w:val="28"/>
          <w:szCs w:val="28"/>
        </w:rPr>
        <w:t>Сопричастный</w:t>
      </w:r>
      <w:proofErr w:type="gramEnd"/>
      <w:r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12.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15.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17.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19. </w:t>
      </w:r>
      <w:proofErr w:type="gramStart"/>
      <w:r>
        <w:rPr>
          <w:sz w:val="28"/>
          <w:szCs w:val="28"/>
        </w:rPr>
        <w:t>Заботящийся</w:t>
      </w:r>
      <w:proofErr w:type="gramEnd"/>
      <w:r>
        <w:rPr>
          <w:sz w:val="28"/>
          <w:szCs w:val="28"/>
        </w:rPr>
        <w:t xml:space="preserve"> о защите окружающей среды, своего родного края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ЛР 20.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23. </w:t>
      </w:r>
      <w:proofErr w:type="gramStart"/>
      <w:r>
        <w:rPr>
          <w:sz w:val="28"/>
          <w:szCs w:val="28"/>
        </w:rPr>
        <w:t>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  <w:proofErr w:type="gramEnd"/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24. </w:t>
      </w:r>
      <w:proofErr w:type="gramStart"/>
      <w:r>
        <w:rPr>
          <w:sz w:val="28"/>
          <w:szCs w:val="28"/>
        </w:rPr>
        <w:t>Признающий</w:t>
      </w:r>
      <w:proofErr w:type="gramEnd"/>
      <w:r>
        <w:rPr>
          <w:sz w:val="28"/>
          <w:szCs w:val="28"/>
        </w:rPr>
        <w:t xml:space="preserve">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034429" w:rsidRDefault="00034429" w:rsidP="0003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bookmarkEnd w:id="15"/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sz w:val="28"/>
          <w:szCs w:val="28"/>
        </w:rPr>
      </w:pP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Рекомендуемое количество часов</w:t>
      </w:r>
      <w:r>
        <w:rPr>
          <w:b/>
          <w:sz w:val="28"/>
          <w:szCs w:val="28"/>
        </w:rPr>
        <w:t xml:space="preserve"> на освоение учебной дисциплины: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70 часов, в том числе: обязательной аудиторной учебной нагрузки обучающегося 51 часов; самостоятельной работы обучающегося 19 часа.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sz w:val="28"/>
          <w:szCs w:val="28"/>
        </w:rPr>
      </w:pP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sz w:val="28"/>
          <w:szCs w:val="28"/>
        </w:rPr>
      </w:pPr>
      <w:r w:rsidRPr="00034429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О.С.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sz w:val="28"/>
          <w:szCs w:val="28"/>
        </w:rPr>
      </w:pPr>
      <w:bookmarkStart w:id="16" w:name="_GoBack"/>
      <w:bookmarkEnd w:id="16"/>
    </w:p>
    <w:p w:rsidR="00034429" w:rsidRP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b/>
          <w:sz w:val="28"/>
          <w:szCs w:val="28"/>
        </w:rPr>
      </w:pPr>
      <w:r w:rsidRPr="00034429">
        <w:rPr>
          <w:b/>
          <w:sz w:val="28"/>
          <w:szCs w:val="28"/>
        </w:rPr>
        <w:t>Форма промежуточной аттестации:</w:t>
      </w:r>
      <w:r>
        <w:rPr>
          <w:sz w:val="28"/>
          <w:szCs w:val="28"/>
        </w:rPr>
        <w:t xml:space="preserve"> дифференцированный зачёт</w:t>
      </w:r>
    </w:p>
    <w:p w:rsidR="00034429" w:rsidRDefault="00034429" w:rsidP="0003442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sz w:val="28"/>
          <w:szCs w:val="28"/>
        </w:rPr>
      </w:pPr>
    </w:p>
    <w:p w:rsidR="00165111" w:rsidRDefault="00165111"/>
    <w:sectPr w:rsidR="0016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E42"/>
    <w:multiLevelType w:val="hybridMultilevel"/>
    <w:tmpl w:val="382404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8B547F"/>
    <w:multiLevelType w:val="hybridMultilevel"/>
    <w:tmpl w:val="A9DC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D"/>
    <w:rsid w:val="00034429"/>
    <w:rsid w:val="00165111"/>
    <w:rsid w:val="005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2023-03-28T06:56:00Z</dcterms:created>
  <dcterms:modified xsi:type="dcterms:W3CDTF">2023-03-28T06:59:00Z</dcterms:modified>
</cp:coreProperties>
</file>