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D8" w:rsidRPr="00824CD8" w:rsidRDefault="00824CD8" w:rsidP="00824CD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center"/>
        <w:rPr>
          <w:b/>
          <w:caps/>
          <w:sz w:val="28"/>
          <w:szCs w:val="28"/>
        </w:rPr>
      </w:pPr>
      <w:r w:rsidRPr="00824CD8">
        <w:rPr>
          <w:b/>
          <w:caps/>
          <w:sz w:val="28"/>
          <w:szCs w:val="28"/>
        </w:rPr>
        <w:t>Аннотация</w:t>
      </w:r>
    </w:p>
    <w:p w:rsidR="00824CD8" w:rsidRPr="00824CD8" w:rsidRDefault="00824CD8" w:rsidP="00824CD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ОГСЭ.03 история</w:t>
      </w:r>
    </w:p>
    <w:p w:rsidR="00824CD8" w:rsidRPr="00824CD8" w:rsidRDefault="00824CD8" w:rsidP="00824CD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center"/>
        <w:rPr>
          <w:b/>
          <w:caps/>
          <w:sz w:val="28"/>
          <w:szCs w:val="28"/>
        </w:rPr>
      </w:pPr>
    </w:p>
    <w:p w:rsidR="00824CD8" w:rsidRPr="00824CD8" w:rsidRDefault="00824CD8" w:rsidP="00824CD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824CD8">
        <w:rPr>
          <w:b/>
          <w:sz w:val="28"/>
          <w:szCs w:val="28"/>
        </w:rPr>
        <w:t>Код и наименование специальности: 49.02.01 Физическая культура</w:t>
      </w:r>
    </w:p>
    <w:p w:rsidR="00824CD8" w:rsidRPr="00824CD8" w:rsidRDefault="00824CD8" w:rsidP="00824CD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right="-185"/>
        <w:rPr>
          <w:i/>
          <w:sz w:val="20"/>
          <w:szCs w:val="20"/>
        </w:rPr>
      </w:pPr>
      <w:r w:rsidRPr="00824CD8">
        <w:rPr>
          <w:i/>
          <w:sz w:val="20"/>
          <w:szCs w:val="20"/>
        </w:rPr>
        <w:t xml:space="preserve">                              </w:t>
      </w:r>
    </w:p>
    <w:p w:rsidR="00824CD8" w:rsidRDefault="00824CD8" w:rsidP="00824CD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right="-185"/>
        <w:jc w:val="both"/>
        <w:rPr>
          <w:b/>
          <w:sz w:val="28"/>
          <w:szCs w:val="28"/>
        </w:rPr>
      </w:pPr>
    </w:p>
    <w:p w:rsidR="00824CD8" w:rsidRDefault="00824CD8" w:rsidP="00824CD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1.1.Область применения программы</w:t>
      </w:r>
    </w:p>
    <w:p w:rsidR="00824CD8" w:rsidRDefault="00824CD8" w:rsidP="00824CD8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учебной дисциплины является частью программы подготовки специалистов среднего звена (далее ППССЗ) по специальности СПО  49.02.01 Физическая культура.</w:t>
      </w:r>
    </w:p>
    <w:p w:rsidR="00824CD8" w:rsidRDefault="00824CD8" w:rsidP="00824CD8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CD8" w:rsidRDefault="00824CD8" w:rsidP="00824CD8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Место дисциплины в ППССЗ: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Общий гуманитарный и социально-экономический цикл (ОГСЭ. 03)</w:t>
      </w:r>
    </w:p>
    <w:p w:rsidR="00824CD8" w:rsidRDefault="00824CD8" w:rsidP="00824CD8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CD8" w:rsidRDefault="00824CD8" w:rsidP="00824CD8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Цели и задачи учебной дисциплины – требования к результатам освоения дисциплины:</w:t>
      </w:r>
    </w:p>
    <w:p w:rsidR="00824CD8" w:rsidRDefault="00824CD8" w:rsidP="00824CD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824CD8" w:rsidRDefault="00824CD8" w:rsidP="00824CD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824CD8" w:rsidRDefault="00824CD8" w:rsidP="00824CD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824CD8" w:rsidRDefault="00824CD8" w:rsidP="00824CD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знать:</w:t>
      </w:r>
    </w:p>
    <w:p w:rsidR="00824CD8" w:rsidRDefault="00824CD8" w:rsidP="00824CD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основные направления развития ключевых регионов мира на рубеже веков (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вв.);</w:t>
      </w:r>
    </w:p>
    <w:p w:rsidR="00824CD8" w:rsidRDefault="00824CD8" w:rsidP="00824CD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сущность и причины локальных, региональных, межгосударственных конфликтов в конце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– начале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в.;</w:t>
      </w:r>
    </w:p>
    <w:p w:rsidR="00824CD8" w:rsidRDefault="00824CD8" w:rsidP="00824CD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24CD8" w:rsidRDefault="00824CD8" w:rsidP="00824CD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824CD8" w:rsidRDefault="00824CD8" w:rsidP="00824CD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824CD8" w:rsidRDefault="00824CD8" w:rsidP="00824CD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назначение важнейших законодательных и иных правовых актов мирового и регионального значения.</w:t>
      </w:r>
    </w:p>
    <w:p w:rsidR="00824CD8" w:rsidRDefault="00824CD8" w:rsidP="00824CD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</w:p>
    <w:p w:rsidR="00824CD8" w:rsidRDefault="00824CD8" w:rsidP="00824CD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результате освоения дисциплины должны формироваться следующие компетенции:</w:t>
      </w:r>
    </w:p>
    <w:p w:rsidR="00824CD8" w:rsidRDefault="00824CD8" w:rsidP="00824CD8">
      <w:pPr>
        <w:ind w:firstLine="720"/>
        <w:jc w:val="both"/>
        <w:rPr>
          <w:sz w:val="28"/>
          <w:szCs w:val="28"/>
        </w:rPr>
      </w:pPr>
      <w:bookmarkStart w:id="0" w:name="sub_10511"/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24CD8" w:rsidRDefault="00824CD8" w:rsidP="00824CD8">
      <w:pPr>
        <w:ind w:firstLine="720"/>
        <w:jc w:val="both"/>
        <w:rPr>
          <w:sz w:val="28"/>
          <w:szCs w:val="28"/>
        </w:rPr>
      </w:pPr>
      <w:bookmarkStart w:id="1" w:name="sub_10512"/>
      <w:bookmarkEnd w:id="0"/>
      <w:r>
        <w:rPr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24CD8" w:rsidRDefault="00824CD8" w:rsidP="00824CD8">
      <w:pPr>
        <w:ind w:firstLine="720"/>
        <w:jc w:val="both"/>
        <w:rPr>
          <w:sz w:val="28"/>
          <w:szCs w:val="28"/>
        </w:rPr>
      </w:pPr>
      <w:bookmarkStart w:id="2" w:name="sub_10513"/>
      <w:bookmarkEnd w:id="1"/>
      <w:r>
        <w:rPr>
          <w:sz w:val="28"/>
          <w:szCs w:val="28"/>
        </w:rPr>
        <w:t>ОК 3. Оценивать риски и принимать решения в нестандартных ситуациях.</w:t>
      </w:r>
    </w:p>
    <w:p w:rsidR="00824CD8" w:rsidRDefault="00824CD8" w:rsidP="00824CD8">
      <w:pPr>
        <w:ind w:firstLine="720"/>
        <w:jc w:val="both"/>
        <w:rPr>
          <w:sz w:val="28"/>
          <w:szCs w:val="28"/>
        </w:rPr>
      </w:pPr>
      <w:bookmarkStart w:id="3" w:name="sub_10514"/>
      <w:bookmarkEnd w:id="2"/>
      <w:r>
        <w:rPr>
          <w:sz w:val="28"/>
          <w:szCs w:val="28"/>
        </w:rPr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24CD8" w:rsidRDefault="00824CD8" w:rsidP="00824CD8">
      <w:pPr>
        <w:ind w:firstLine="720"/>
        <w:jc w:val="both"/>
        <w:rPr>
          <w:sz w:val="28"/>
          <w:szCs w:val="28"/>
        </w:rPr>
      </w:pPr>
      <w:bookmarkStart w:id="4" w:name="sub_10515"/>
      <w:bookmarkEnd w:id="3"/>
      <w:r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24CD8" w:rsidRDefault="00824CD8" w:rsidP="00824CD8">
      <w:pPr>
        <w:ind w:firstLine="720"/>
        <w:jc w:val="both"/>
        <w:rPr>
          <w:sz w:val="28"/>
          <w:szCs w:val="28"/>
        </w:rPr>
      </w:pPr>
      <w:bookmarkStart w:id="5" w:name="sub_10516"/>
      <w:bookmarkEnd w:id="4"/>
      <w:r>
        <w:rPr>
          <w:sz w:val="28"/>
          <w:szCs w:val="28"/>
        </w:rPr>
        <w:t>ОК 6. Работать в коллективе и команде, взаимодействовать с коллегами и социальными партнерами.</w:t>
      </w:r>
    </w:p>
    <w:p w:rsidR="00824CD8" w:rsidRDefault="00824CD8" w:rsidP="00824CD8">
      <w:pPr>
        <w:ind w:firstLine="720"/>
        <w:jc w:val="both"/>
        <w:rPr>
          <w:sz w:val="28"/>
          <w:szCs w:val="28"/>
        </w:rPr>
      </w:pPr>
      <w:bookmarkStart w:id="6" w:name="sub_10517"/>
      <w:bookmarkEnd w:id="5"/>
      <w:r>
        <w:rPr>
          <w:sz w:val="28"/>
          <w:szCs w:val="28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824CD8" w:rsidRDefault="00824CD8" w:rsidP="00824CD8">
      <w:pPr>
        <w:ind w:firstLine="720"/>
        <w:jc w:val="both"/>
        <w:rPr>
          <w:sz w:val="28"/>
          <w:szCs w:val="28"/>
        </w:rPr>
      </w:pPr>
      <w:bookmarkStart w:id="7" w:name="sub_10518"/>
      <w:bookmarkEnd w:id="6"/>
      <w:r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24CD8" w:rsidRDefault="00824CD8" w:rsidP="00824CD8">
      <w:pPr>
        <w:ind w:firstLine="720"/>
        <w:jc w:val="both"/>
        <w:rPr>
          <w:sz w:val="28"/>
          <w:szCs w:val="28"/>
        </w:rPr>
      </w:pPr>
      <w:bookmarkStart w:id="8" w:name="sub_10519"/>
      <w:bookmarkEnd w:id="7"/>
      <w:r>
        <w:rPr>
          <w:sz w:val="28"/>
          <w:szCs w:val="28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824CD8" w:rsidRDefault="00824CD8" w:rsidP="00824CD8">
      <w:pPr>
        <w:ind w:firstLine="720"/>
        <w:jc w:val="both"/>
        <w:rPr>
          <w:sz w:val="28"/>
          <w:szCs w:val="28"/>
        </w:rPr>
      </w:pPr>
      <w:bookmarkStart w:id="9" w:name="sub_15111"/>
      <w:r>
        <w:rPr>
          <w:sz w:val="28"/>
          <w:szCs w:val="28"/>
        </w:rPr>
        <w:t>ОК 11. Строить профессиональную деятельность с соблюдением правовых норм, ее регулирующих.</w:t>
      </w:r>
    </w:p>
    <w:p w:rsidR="00824CD8" w:rsidRDefault="00824CD8" w:rsidP="00824CD8">
      <w:pPr>
        <w:ind w:firstLine="720"/>
        <w:jc w:val="both"/>
        <w:rPr>
          <w:sz w:val="28"/>
          <w:szCs w:val="28"/>
        </w:rPr>
      </w:pPr>
      <w:bookmarkStart w:id="10" w:name="sub_15222"/>
      <w:bookmarkEnd w:id="9"/>
      <w:r>
        <w:rPr>
          <w:sz w:val="28"/>
          <w:szCs w:val="28"/>
        </w:rPr>
        <w:t>ПК 2.2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Мотивировать население различных возрастных групп к участию в физкультурно-спортивной деятельности.</w:t>
      </w:r>
    </w:p>
    <w:p w:rsidR="00824CD8" w:rsidRDefault="00824CD8" w:rsidP="00824CD8">
      <w:pPr>
        <w:ind w:firstLine="720"/>
        <w:jc w:val="both"/>
        <w:rPr>
          <w:sz w:val="28"/>
          <w:szCs w:val="28"/>
        </w:rPr>
      </w:pPr>
      <w:bookmarkStart w:id="11" w:name="sub_15233"/>
      <w:bookmarkEnd w:id="10"/>
      <w:r>
        <w:rPr>
          <w:sz w:val="28"/>
          <w:szCs w:val="28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824CD8" w:rsidRDefault="00824CD8" w:rsidP="00824CD8">
      <w:pPr>
        <w:ind w:firstLine="720"/>
        <w:jc w:val="both"/>
        <w:rPr>
          <w:sz w:val="28"/>
          <w:szCs w:val="28"/>
        </w:rPr>
      </w:pPr>
      <w:bookmarkStart w:id="12" w:name="sub_15234"/>
      <w:bookmarkEnd w:id="11"/>
      <w:r>
        <w:rPr>
          <w:sz w:val="28"/>
          <w:szCs w:val="28"/>
        </w:rPr>
        <w:t>ПК 3.4. Оформлять методические разработки в виде отчетов, рефератов, выступлений.</w:t>
      </w:r>
      <w:bookmarkEnd w:id="8"/>
      <w:bookmarkEnd w:id="12"/>
    </w:p>
    <w:p w:rsidR="00824CD8" w:rsidRDefault="00824CD8" w:rsidP="00824CD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результате освоения дисциплины должны формироваться следующие личностные результаты:</w:t>
      </w:r>
    </w:p>
    <w:p w:rsidR="00824CD8" w:rsidRDefault="00824CD8" w:rsidP="00824CD8">
      <w:pPr>
        <w:ind w:firstLine="720"/>
        <w:jc w:val="both"/>
        <w:rPr>
          <w:sz w:val="28"/>
          <w:szCs w:val="28"/>
        </w:rPr>
      </w:pPr>
    </w:p>
    <w:p w:rsidR="00824CD8" w:rsidRDefault="00824CD8" w:rsidP="00824CD8">
      <w:pPr>
        <w:jc w:val="both"/>
        <w:rPr>
          <w:sz w:val="28"/>
          <w:szCs w:val="28"/>
        </w:rPr>
      </w:pPr>
      <w:r>
        <w:rPr>
          <w:sz w:val="28"/>
          <w:szCs w:val="28"/>
        </w:rPr>
        <w:t>ЛР 1. Осознающий себя гражданином и защитником великой страны</w:t>
      </w:r>
    </w:p>
    <w:p w:rsidR="00824CD8" w:rsidRDefault="00824CD8" w:rsidP="00824CD8">
      <w:pPr>
        <w:jc w:val="both"/>
        <w:rPr>
          <w:sz w:val="28"/>
          <w:szCs w:val="28"/>
        </w:rPr>
      </w:pPr>
      <w:r>
        <w:rPr>
          <w:sz w:val="28"/>
          <w:szCs w:val="28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824CD8" w:rsidRDefault="00824CD8" w:rsidP="00824CD8">
      <w:pPr>
        <w:jc w:val="both"/>
        <w:rPr>
          <w:sz w:val="28"/>
          <w:szCs w:val="28"/>
        </w:rPr>
      </w:pPr>
      <w:r>
        <w:rPr>
          <w:sz w:val="28"/>
          <w:szCs w:val="28"/>
        </w:rPr>
        <w:t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:rsidR="00824CD8" w:rsidRDefault="00824CD8" w:rsidP="00824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4. Проявляющий и демонстрирующий уважение к людям труда, осознающий ценность собственного труда. Стремящийся к формированию в </w:t>
      </w:r>
      <w:r>
        <w:rPr>
          <w:sz w:val="28"/>
          <w:szCs w:val="28"/>
        </w:rPr>
        <w:lastRenderedPageBreak/>
        <w:t>сетевой среде личностно и профессионального конструктивного «цифрового следа»</w:t>
      </w:r>
    </w:p>
    <w:p w:rsidR="00824CD8" w:rsidRDefault="00824CD8" w:rsidP="00824CD8">
      <w:pPr>
        <w:jc w:val="both"/>
        <w:rPr>
          <w:sz w:val="28"/>
          <w:szCs w:val="28"/>
        </w:rPr>
      </w:pPr>
      <w:r>
        <w:rPr>
          <w:sz w:val="28"/>
          <w:szCs w:val="28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824CD8" w:rsidRDefault="00824CD8" w:rsidP="00824CD8">
      <w:pPr>
        <w:jc w:val="both"/>
        <w:rPr>
          <w:sz w:val="28"/>
          <w:szCs w:val="28"/>
        </w:rPr>
      </w:pPr>
      <w:r>
        <w:rPr>
          <w:sz w:val="28"/>
          <w:szCs w:val="28"/>
        </w:rPr>
        <w:t>ЛР 6. Проявляющий уважение к людям старшего поколения и готовность к участию в социальной поддержке и волонтерских движениях</w:t>
      </w:r>
    </w:p>
    <w:p w:rsidR="00824CD8" w:rsidRDefault="00824CD8" w:rsidP="00824CD8">
      <w:pPr>
        <w:jc w:val="both"/>
        <w:rPr>
          <w:sz w:val="28"/>
          <w:szCs w:val="28"/>
        </w:rPr>
      </w:pPr>
      <w:r>
        <w:rPr>
          <w:sz w:val="28"/>
          <w:szCs w:val="28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824CD8" w:rsidRDefault="00824CD8" w:rsidP="00824CD8">
      <w:pPr>
        <w:jc w:val="both"/>
        <w:rPr>
          <w:sz w:val="28"/>
          <w:szCs w:val="28"/>
        </w:rPr>
      </w:pPr>
      <w:r>
        <w:rPr>
          <w:sz w:val="28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824CD8" w:rsidRDefault="00824CD8" w:rsidP="00824CD8">
      <w:pPr>
        <w:jc w:val="both"/>
        <w:rPr>
          <w:sz w:val="28"/>
          <w:szCs w:val="28"/>
        </w:rPr>
      </w:pPr>
      <w:r>
        <w:rPr>
          <w:sz w:val="28"/>
          <w:szCs w:val="28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824CD8" w:rsidRDefault="00824CD8" w:rsidP="00824CD8">
      <w:pPr>
        <w:jc w:val="both"/>
        <w:rPr>
          <w:sz w:val="28"/>
          <w:szCs w:val="28"/>
        </w:rPr>
      </w:pPr>
      <w:r>
        <w:rPr>
          <w:sz w:val="28"/>
          <w:szCs w:val="28"/>
        </w:rPr>
        <w:t>ЛР 13.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:rsidR="00824CD8" w:rsidRDefault="00824CD8" w:rsidP="00824CD8">
      <w:pPr>
        <w:jc w:val="both"/>
        <w:rPr>
          <w:sz w:val="28"/>
          <w:szCs w:val="28"/>
        </w:rPr>
      </w:pPr>
      <w:r>
        <w:rPr>
          <w:sz w:val="28"/>
          <w:szCs w:val="28"/>
        </w:rPr>
        <w:t>ЛР 14. Проявляющий сознательное отношение к непрерывному образованию как условию успешной профессиональной и общественной деятельности</w:t>
      </w:r>
    </w:p>
    <w:p w:rsidR="00824CD8" w:rsidRDefault="00824CD8" w:rsidP="00824CD8">
      <w:pPr>
        <w:jc w:val="both"/>
        <w:rPr>
          <w:sz w:val="28"/>
          <w:szCs w:val="28"/>
        </w:rPr>
      </w:pPr>
      <w:r>
        <w:rPr>
          <w:sz w:val="28"/>
          <w:szCs w:val="28"/>
        </w:rPr>
        <w:t>ЛР 15. 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</w:p>
    <w:p w:rsidR="00824CD8" w:rsidRDefault="00824CD8" w:rsidP="00824CD8">
      <w:pPr>
        <w:jc w:val="both"/>
        <w:rPr>
          <w:sz w:val="28"/>
          <w:szCs w:val="28"/>
        </w:rPr>
      </w:pPr>
      <w:r>
        <w:rPr>
          <w:sz w:val="28"/>
          <w:szCs w:val="28"/>
        </w:rPr>
        <w:t>ЛР 16. 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</w:p>
    <w:p w:rsidR="00824CD8" w:rsidRDefault="00824CD8" w:rsidP="00824CD8">
      <w:pPr>
        <w:jc w:val="both"/>
        <w:rPr>
          <w:sz w:val="28"/>
          <w:szCs w:val="28"/>
        </w:rPr>
      </w:pPr>
      <w:r>
        <w:rPr>
          <w:sz w:val="28"/>
          <w:szCs w:val="28"/>
        </w:rPr>
        <w:t>ЛР 17. Проявляющий ценностное отношение к культуре и искусству, к культуре речи и культуре поведения, к красоте и гармонии</w:t>
      </w:r>
    </w:p>
    <w:p w:rsidR="00824CD8" w:rsidRDefault="00824CD8" w:rsidP="00824CD8">
      <w:pPr>
        <w:jc w:val="both"/>
        <w:rPr>
          <w:sz w:val="28"/>
          <w:szCs w:val="28"/>
        </w:rPr>
      </w:pPr>
      <w:r>
        <w:rPr>
          <w:sz w:val="28"/>
          <w:szCs w:val="28"/>
        </w:rPr>
        <w:t>ЛР 18. Проявляющий активную гражданскую позицию, желающий работать и служить на благо своего  Забайкальского края</w:t>
      </w:r>
    </w:p>
    <w:p w:rsidR="00824CD8" w:rsidRDefault="00824CD8" w:rsidP="00824CD8">
      <w:pPr>
        <w:jc w:val="both"/>
        <w:rPr>
          <w:sz w:val="28"/>
          <w:szCs w:val="28"/>
        </w:rPr>
      </w:pPr>
      <w:r>
        <w:rPr>
          <w:sz w:val="28"/>
          <w:szCs w:val="28"/>
        </w:rPr>
        <w:t>ЛР 19. Заботящийся о защите окружающей среды, своего родного края</w:t>
      </w:r>
    </w:p>
    <w:p w:rsidR="00824CD8" w:rsidRDefault="00824CD8" w:rsidP="00824CD8">
      <w:pPr>
        <w:jc w:val="both"/>
        <w:rPr>
          <w:sz w:val="28"/>
          <w:szCs w:val="28"/>
        </w:rPr>
      </w:pPr>
      <w:r>
        <w:rPr>
          <w:sz w:val="28"/>
          <w:szCs w:val="28"/>
        </w:rPr>
        <w:t>ЛР 20. Демонстрирующий приверженность к родной культуре, исторической памяти на основе любви к Забайкальскому краю, малой родине, принятию традиционных ценностей многонационального Забайкальского края.</w:t>
      </w:r>
    </w:p>
    <w:p w:rsidR="00824CD8" w:rsidRDefault="00824CD8" w:rsidP="00824CD8">
      <w:pPr>
        <w:jc w:val="both"/>
        <w:rPr>
          <w:sz w:val="28"/>
          <w:szCs w:val="28"/>
        </w:rPr>
      </w:pPr>
      <w:r>
        <w:rPr>
          <w:sz w:val="28"/>
          <w:szCs w:val="28"/>
        </w:rPr>
        <w:t>ЛР 23. Стремящийся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демонстрировать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аспект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учебного знания и информации и обеспечивать его понимание 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обучающимися.</w:t>
      </w:r>
    </w:p>
    <w:p w:rsidR="00824CD8" w:rsidRDefault="00824CD8" w:rsidP="00824CD8">
      <w:pPr>
        <w:jc w:val="both"/>
        <w:rPr>
          <w:sz w:val="28"/>
          <w:szCs w:val="28"/>
        </w:rPr>
      </w:pPr>
      <w:r>
        <w:rPr>
          <w:sz w:val="28"/>
          <w:szCs w:val="28"/>
        </w:rPr>
        <w:t>ЛР 24. Признающий ценности образования, необходимость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постоянного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саморазвития;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управляющий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развитием</w:t>
      </w:r>
    </w:p>
    <w:p w:rsidR="00824CD8" w:rsidRDefault="00824CD8" w:rsidP="00824C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ЛР 25. Демонстрирующий готовность к профессиональной коммуникации,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толерантному общению; способность вести диалог с обучающимися,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родителями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представителями)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работниками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специалистами,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достигать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взаимопонимания,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общие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сотрудничать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достижения.</w:t>
      </w:r>
    </w:p>
    <w:p w:rsidR="00824CD8" w:rsidRDefault="00824CD8" w:rsidP="00824CD8">
      <w:pPr>
        <w:jc w:val="both"/>
        <w:rPr>
          <w:sz w:val="28"/>
          <w:szCs w:val="28"/>
        </w:rPr>
      </w:pPr>
      <w:r>
        <w:rPr>
          <w:sz w:val="28"/>
          <w:szCs w:val="28"/>
        </w:rPr>
        <w:t>ЛР 26. Проявляющий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готовность</w:t>
      </w:r>
      <w:r>
        <w:rPr>
          <w:spacing w:val="117"/>
          <w:sz w:val="28"/>
          <w:szCs w:val="28"/>
        </w:rPr>
        <w:t xml:space="preserve"> </w:t>
      </w:r>
      <w:r>
        <w:rPr>
          <w:sz w:val="28"/>
          <w:szCs w:val="28"/>
        </w:rPr>
        <w:t>транслировать</w:t>
      </w:r>
      <w:r>
        <w:rPr>
          <w:spacing w:val="117"/>
          <w:sz w:val="28"/>
          <w:szCs w:val="28"/>
        </w:rPr>
        <w:t xml:space="preserve"> </w:t>
      </w:r>
      <w:r>
        <w:rPr>
          <w:sz w:val="28"/>
          <w:szCs w:val="28"/>
        </w:rPr>
        <w:t>эстетические</w:t>
      </w:r>
      <w:r>
        <w:rPr>
          <w:spacing w:val="116"/>
          <w:sz w:val="28"/>
          <w:szCs w:val="28"/>
        </w:rPr>
        <w:t xml:space="preserve"> </w:t>
      </w:r>
      <w:r>
        <w:rPr>
          <w:sz w:val="28"/>
          <w:szCs w:val="28"/>
        </w:rPr>
        <w:t>ценности   своим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воспитанникам.</w:t>
      </w:r>
    </w:p>
    <w:p w:rsidR="00824CD8" w:rsidRDefault="00824CD8" w:rsidP="00824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Рекомендуемое количество часов на освоение учебной дисциплины:</w:t>
      </w:r>
    </w:p>
    <w:p w:rsidR="00824CD8" w:rsidRDefault="00824CD8" w:rsidP="00824CD8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62 часов, в том числе: обязательной аудиторной учебной нагрузки обучающегося 48 часов; самостоятельной работы обучающегося 14 часов.</w:t>
      </w:r>
    </w:p>
    <w:p w:rsidR="00696E69" w:rsidRDefault="00696E69">
      <w:pPr>
        <w:rPr>
          <w:b/>
        </w:rPr>
      </w:pPr>
    </w:p>
    <w:p w:rsidR="00824CD8" w:rsidRDefault="00824C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Преподаватель: Яремчук О.А.</w:t>
      </w:r>
    </w:p>
    <w:p w:rsidR="00824CD8" w:rsidRPr="00824CD8" w:rsidRDefault="00824C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Форма промежуточной аттестации: </w:t>
      </w:r>
      <w:r>
        <w:rPr>
          <w:sz w:val="28"/>
          <w:szCs w:val="28"/>
        </w:rPr>
        <w:t xml:space="preserve">дифференцированный зачёт </w:t>
      </w:r>
      <w:bookmarkStart w:id="13" w:name="_GoBack"/>
      <w:bookmarkEnd w:id="13"/>
    </w:p>
    <w:sectPr w:rsidR="00824CD8" w:rsidRPr="0082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18"/>
    <w:rsid w:val="00370418"/>
    <w:rsid w:val="00696E69"/>
    <w:rsid w:val="0082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1129</Words>
  <Characters>6439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2023-03-28T02:32:00Z</dcterms:created>
  <dcterms:modified xsi:type="dcterms:W3CDTF">2023-03-28T02:35:00Z</dcterms:modified>
</cp:coreProperties>
</file>